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6" w:rsidRPr="00824EF6" w:rsidRDefault="00824EF6" w:rsidP="00824EF6">
      <w:pPr>
        <w:widowControl w:val="0"/>
        <w:autoSpaceDE w:val="0"/>
        <w:autoSpaceDN w:val="0"/>
        <w:adjustRightInd w:val="0"/>
        <w:spacing w:after="298" w:line="420" w:lineRule="atLeast"/>
        <w:rPr>
          <w:rFonts w:ascii="Georgia" w:hAnsi="Georgia" w:cs="Georgia"/>
          <w:b/>
          <w:bCs/>
          <w:sz w:val="36"/>
          <w:szCs w:val="36"/>
        </w:rPr>
      </w:pPr>
      <w:r w:rsidRPr="00824EF6">
        <w:rPr>
          <w:rFonts w:ascii="Georgia" w:hAnsi="Georgia" w:cs="Georgia"/>
          <w:b/>
          <w:bCs/>
          <w:sz w:val="36"/>
          <w:szCs w:val="36"/>
        </w:rPr>
        <w:t>Building Your Healthy Credit History</w:t>
      </w:r>
    </w:p>
    <w:p w:rsidR="00824EF6" w:rsidRDefault="00824EF6" w:rsidP="00824EF6">
      <w:pPr>
        <w:widowControl w:val="0"/>
        <w:autoSpaceDE w:val="0"/>
        <w:autoSpaceDN w:val="0"/>
        <w:adjustRightInd w:val="0"/>
        <w:spacing w:line="460" w:lineRule="atLeast"/>
        <w:jc w:val="center"/>
        <w:rPr>
          <w:rFonts w:ascii="Helvetica Neue" w:hAnsi="Helvetica Neue" w:cs="Helvetica Neue"/>
          <w:b/>
          <w:bCs/>
          <w:color w:val="000000"/>
          <w:sz w:val="36"/>
          <w:szCs w:val="36"/>
        </w:rPr>
      </w:pPr>
      <w:r>
        <w:rPr>
          <w:rFonts w:ascii="Helvetica Neue" w:hAnsi="Helvetica Neue" w:cs="Helvetica Neue"/>
          <w:b/>
          <w:bCs/>
          <w:noProof/>
          <w:color w:val="000000"/>
          <w:sz w:val="36"/>
          <w:szCs w:val="36"/>
        </w:rPr>
        <w:drawing>
          <wp:inline distT="0" distB="0" distL="0" distR="0" wp14:anchorId="6017FE91" wp14:editId="138DF6EA">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24EF6" w:rsidRPr="00824EF6" w:rsidRDefault="00824EF6" w:rsidP="00824EF6">
      <w:pPr>
        <w:widowControl w:val="0"/>
        <w:autoSpaceDE w:val="0"/>
        <w:autoSpaceDN w:val="0"/>
        <w:adjustRightInd w:val="0"/>
        <w:spacing w:after="360" w:line="460" w:lineRule="atLeast"/>
        <w:rPr>
          <w:rFonts w:ascii="Helvetica Neue" w:hAnsi="Helvetica Neue" w:cs="Helvetica Neue"/>
          <w:bCs/>
          <w:color w:val="000000"/>
          <w:sz w:val="36"/>
          <w:szCs w:val="36"/>
        </w:rPr>
      </w:pPr>
      <w:r>
        <w:rPr>
          <w:rFonts w:ascii="Helvetica Neue" w:hAnsi="Helvetica Neue" w:cs="Helvetica Neue"/>
          <w:b/>
          <w:bCs/>
          <w:color w:val="000000"/>
          <w:sz w:val="36"/>
          <w:szCs w:val="36"/>
        </w:rPr>
        <w:t xml:space="preserve">Having a credit history may not only be beneficial to your investment planning, but also necessary. </w:t>
      </w:r>
      <w:r w:rsidRPr="00824EF6">
        <w:rPr>
          <w:rFonts w:ascii="Helvetica Neue" w:hAnsi="Helvetica Neue" w:cs="Helvetica Neue"/>
          <w:bCs/>
          <w:color w:val="000000"/>
          <w:sz w:val="36"/>
          <w:szCs w:val="36"/>
        </w:rPr>
        <w:t>In order to purchase any high priced item, such as a house, with anything but cash most people need to obtain a home mortgage. One of the items that banks, credit unions and the Small Business Administration review in the loan approval process is your credit history and your credit score. With a poor credit score, you will usually have to make a much larger down payment on the property.</w:t>
      </w:r>
    </w:p>
    <w:p w:rsidR="00824EF6" w:rsidRDefault="00824EF6" w:rsidP="00824EF6">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By building a good credit history and establishing a good to very good credit score, you have position yourself better to not only get a loan, but get a loan at a an attractive interest rate.</w:t>
      </w:r>
    </w:p>
    <w:p w:rsidR="00824EF6" w:rsidRDefault="00824EF6" w:rsidP="00824EF6">
      <w:pPr>
        <w:widowControl w:val="0"/>
        <w:autoSpaceDE w:val="0"/>
        <w:autoSpaceDN w:val="0"/>
        <w:adjustRightInd w:val="0"/>
        <w:spacing w:after="360" w:line="460" w:lineRule="atLeast"/>
        <w:rPr>
          <w:rFonts w:ascii="Helvetica Neue" w:hAnsi="Helvetica Neue" w:cs="Helvetica Neue"/>
          <w:b/>
          <w:bCs/>
          <w:color w:val="000000"/>
          <w:sz w:val="36"/>
          <w:szCs w:val="36"/>
        </w:rPr>
      </w:pPr>
      <w:r w:rsidRPr="00824EF6">
        <w:rPr>
          <w:rFonts w:ascii="Helvetica Neue" w:hAnsi="Helvetica Neue" w:cs="Helvetica Neue"/>
          <w:bCs/>
          <w:color w:val="000000"/>
          <w:sz w:val="36"/>
          <w:szCs w:val="36"/>
        </w:rPr>
        <w:t xml:space="preserve">The three major credit bureaus, </w:t>
      </w:r>
      <w:proofErr w:type="spellStart"/>
      <w:r w:rsidRPr="00824EF6">
        <w:rPr>
          <w:rFonts w:ascii="Helvetica Neue" w:hAnsi="Helvetica Neue" w:cs="Helvetica Neue"/>
          <w:bCs/>
          <w:color w:val="000000"/>
          <w:sz w:val="36"/>
          <w:szCs w:val="36"/>
        </w:rPr>
        <w:t>TransUnion</w:t>
      </w:r>
      <w:proofErr w:type="spellEnd"/>
      <w:r w:rsidRPr="00824EF6">
        <w:rPr>
          <w:rFonts w:ascii="Helvetica Neue" w:hAnsi="Helvetica Neue" w:cs="Helvetica Neue"/>
          <w:bCs/>
          <w:color w:val="000000"/>
          <w:sz w:val="36"/>
          <w:szCs w:val="36"/>
        </w:rPr>
        <w:t>, Equifax and Experian, create and maintain your credit history and then derive your credit score from that history. </w:t>
      </w:r>
      <w:r>
        <w:rPr>
          <w:rFonts w:ascii="Helvetica Neue" w:hAnsi="Helvetica Neue" w:cs="Helvetica Neue"/>
          <w:b/>
          <w:bCs/>
          <w:color w:val="000000"/>
          <w:sz w:val="36"/>
          <w:szCs w:val="36"/>
        </w:rPr>
        <w:t>When applying for a mortgage, the lender looks at your credit score that is the average of the three scores issued by these credit bureaus.</w:t>
      </w:r>
    </w:p>
    <w:p w:rsidR="00824EF6" w:rsidRPr="00824EF6" w:rsidRDefault="00824EF6" w:rsidP="00824EF6">
      <w:pPr>
        <w:widowControl w:val="0"/>
        <w:autoSpaceDE w:val="0"/>
        <w:autoSpaceDN w:val="0"/>
        <w:adjustRightInd w:val="0"/>
        <w:spacing w:after="360" w:line="460" w:lineRule="atLeast"/>
        <w:rPr>
          <w:rFonts w:ascii="Helvetica Neue" w:hAnsi="Helvetica Neue" w:cs="Helvetica Neue"/>
          <w:bCs/>
          <w:color w:val="000000"/>
          <w:sz w:val="36"/>
          <w:szCs w:val="36"/>
        </w:rPr>
      </w:pPr>
      <w:r>
        <w:rPr>
          <w:rFonts w:ascii="Helvetica Neue" w:hAnsi="Helvetica Neue" w:cs="Helvetica Neue"/>
          <w:b/>
          <w:bCs/>
          <w:color w:val="000000"/>
          <w:sz w:val="36"/>
          <w:szCs w:val="36"/>
        </w:rPr>
        <w:t xml:space="preserve">The first step is to establish a level of financial stability by opening a checking and, if possible, a savings account. </w:t>
      </w:r>
      <w:r w:rsidRPr="00824EF6">
        <w:rPr>
          <w:rFonts w:ascii="Helvetica Neue" w:hAnsi="Helvetica Neue" w:cs="Helvetica Neue"/>
          <w:bCs/>
          <w:color w:val="000000"/>
          <w:sz w:val="36"/>
          <w:szCs w:val="36"/>
        </w:rPr>
        <w:t xml:space="preserve">Another reason to begin building a </w:t>
      </w:r>
      <w:r w:rsidRPr="00824EF6">
        <w:rPr>
          <w:rFonts w:ascii="Helvetica Neue" w:hAnsi="Helvetica Neue" w:cs="Helvetica Neue"/>
          <w:bCs/>
          <w:color w:val="000000"/>
          <w:sz w:val="36"/>
          <w:szCs w:val="36"/>
        </w:rPr>
        <w:lastRenderedPageBreak/>
        <w:t xml:space="preserve">savings account is that lenders like to see at least several months worth </w:t>
      </w:r>
      <w:proofErr w:type="gramStart"/>
      <w:r w:rsidRPr="00824EF6">
        <w:rPr>
          <w:rFonts w:ascii="Helvetica Neue" w:hAnsi="Helvetica Neue" w:cs="Helvetica Neue"/>
          <w:bCs/>
          <w:color w:val="000000"/>
          <w:sz w:val="36"/>
          <w:szCs w:val="36"/>
        </w:rPr>
        <w:t>of a mortgage payments</w:t>
      </w:r>
      <w:proofErr w:type="gramEnd"/>
      <w:r w:rsidRPr="00824EF6">
        <w:rPr>
          <w:rFonts w:ascii="Helvetica Neue" w:hAnsi="Helvetica Neue" w:cs="Helvetica Neue"/>
          <w:bCs/>
          <w:color w:val="000000"/>
          <w:sz w:val="36"/>
          <w:szCs w:val="36"/>
        </w:rPr>
        <w:t xml:space="preserve"> in your combination checking and savings account.</w:t>
      </w:r>
    </w:p>
    <w:p w:rsidR="00824EF6" w:rsidRPr="00824EF6" w:rsidRDefault="00824EF6" w:rsidP="00824EF6">
      <w:pPr>
        <w:widowControl w:val="0"/>
        <w:autoSpaceDE w:val="0"/>
        <w:autoSpaceDN w:val="0"/>
        <w:adjustRightInd w:val="0"/>
        <w:spacing w:after="360" w:line="460" w:lineRule="atLeast"/>
        <w:rPr>
          <w:rFonts w:ascii="Helvetica Neue" w:hAnsi="Helvetica Neue" w:cs="Helvetica Neue"/>
          <w:bCs/>
          <w:color w:val="000000"/>
          <w:sz w:val="36"/>
          <w:szCs w:val="36"/>
        </w:rPr>
      </w:pPr>
      <w:r w:rsidRPr="00824EF6">
        <w:rPr>
          <w:rFonts w:ascii="Helvetica Neue" w:hAnsi="Helvetica Neue" w:cs="Helvetica Neue"/>
          <w:bCs/>
          <w:color w:val="000000"/>
          <w:sz w:val="36"/>
          <w:szCs w:val="36"/>
        </w:rPr>
        <w:t xml:space="preserve">Another easy way </w:t>
      </w:r>
      <w:r>
        <w:rPr>
          <w:rFonts w:ascii="Helvetica Neue" w:hAnsi="Helvetica Neue" w:cs="Helvetica Neue"/>
          <w:b/>
          <w:bCs/>
          <w:color w:val="000000"/>
          <w:sz w:val="36"/>
          <w:szCs w:val="36"/>
        </w:rPr>
        <w:t xml:space="preserve">to start building a credit history, or repairing one, is to get a "guaranteed" credit card. </w:t>
      </w:r>
      <w:r w:rsidRPr="00824EF6">
        <w:rPr>
          <w:rFonts w:ascii="Helvetica Neue" w:hAnsi="Helvetica Neue" w:cs="Helvetica Neue"/>
          <w:bCs/>
          <w:color w:val="000000"/>
          <w:sz w:val="36"/>
          <w:szCs w:val="36"/>
        </w:rPr>
        <w:t xml:space="preserve">Essentially it is a debit card that begins to act like a credit card. When investigating the cards, make sure the fees are reasonable. If the card is opened with a $300 balance, make sure that at the end of the </w:t>
      </w:r>
      <w:proofErr w:type="gramStart"/>
      <w:r w:rsidRPr="00824EF6">
        <w:rPr>
          <w:rFonts w:ascii="Helvetica Neue" w:hAnsi="Helvetica Neue" w:cs="Helvetica Neue"/>
          <w:bCs/>
          <w:color w:val="000000"/>
          <w:sz w:val="36"/>
          <w:szCs w:val="36"/>
        </w:rPr>
        <w:t>6 month</w:t>
      </w:r>
      <w:proofErr w:type="gramEnd"/>
      <w:r w:rsidRPr="00824EF6">
        <w:rPr>
          <w:rFonts w:ascii="Helvetica Neue" w:hAnsi="Helvetica Neue" w:cs="Helvetica Neue"/>
          <w:bCs/>
          <w:color w:val="000000"/>
          <w:sz w:val="36"/>
          <w:szCs w:val="36"/>
        </w:rPr>
        <w:t xml:space="preserve"> period of establishing a good payment history the fees are not structured so as to eat up your balance.</w:t>
      </w:r>
    </w:p>
    <w:p w:rsidR="00824EF6" w:rsidRDefault="00824EF6" w:rsidP="00824EF6">
      <w:pPr>
        <w:widowControl w:val="0"/>
        <w:autoSpaceDE w:val="0"/>
        <w:autoSpaceDN w:val="0"/>
        <w:adjustRightInd w:val="0"/>
        <w:spacing w:after="360" w:line="460" w:lineRule="atLeast"/>
        <w:rPr>
          <w:rFonts w:ascii="Helvetica Neue" w:hAnsi="Helvetica Neue" w:cs="Helvetica Neue"/>
          <w:b/>
          <w:bCs/>
          <w:color w:val="000000"/>
          <w:sz w:val="36"/>
          <w:szCs w:val="36"/>
        </w:rPr>
      </w:pPr>
      <w:r w:rsidRPr="00824EF6">
        <w:rPr>
          <w:rFonts w:ascii="Helvetica Neue" w:hAnsi="Helvetica Neue" w:cs="Helvetica Neue"/>
          <w:bCs/>
          <w:color w:val="000000"/>
          <w:sz w:val="36"/>
          <w:szCs w:val="36"/>
        </w:rPr>
        <w:t xml:space="preserve">These credit repair and </w:t>
      </w:r>
      <w:proofErr w:type="gramStart"/>
      <w:r w:rsidRPr="00824EF6">
        <w:rPr>
          <w:rFonts w:ascii="Helvetica Neue" w:hAnsi="Helvetica Neue" w:cs="Helvetica Neue"/>
          <w:bCs/>
          <w:color w:val="000000"/>
          <w:sz w:val="36"/>
          <w:szCs w:val="36"/>
        </w:rPr>
        <w:t>history building</w:t>
      </w:r>
      <w:proofErr w:type="gramEnd"/>
      <w:r w:rsidRPr="00824EF6">
        <w:rPr>
          <w:rFonts w:ascii="Helvetica Neue" w:hAnsi="Helvetica Neue" w:cs="Helvetica Neue"/>
          <w:bCs/>
          <w:color w:val="000000"/>
          <w:sz w:val="36"/>
          <w:szCs w:val="36"/>
        </w:rPr>
        <w:t xml:space="preserve"> cards work by the card holder initially depositing money in an account. The cardholder than makes purchases with the card, sends monthly payments on the account and after six months of timely payments gets their balance (less any fees) credited to their account.</w:t>
      </w:r>
      <w:r>
        <w:rPr>
          <w:rFonts w:ascii="Helvetica Neue" w:hAnsi="Helvetica Neue" w:cs="Helvetica Neue"/>
          <w:b/>
          <w:bCs/>
          <w:color w:val="000000"/>
          <w:sz w:val="36"/>
          <w:szCs w:val="36"/>
        </w:rPr>
        <w:t> After that process, the card holder can request that the credit limit be increased to $1000 to get it to the level that helps your credit score.</w:t>
      </w:r>
    </w:p>
    <w:p w:rsidR="00824EF6" w:rsidRPr="00824EF6" w:rsidRDefault="00824EF6" w:rsidP="00824EF6">
      <w:pPr>
        <w:widowControl w:val="0"/>
        <w:autoSpaceDE w:val="0"/>
        <w:autoSpaceDN w:val="0"/>
        <w:adjustRightInd w:val="0"/>
        <w:spacing w:after="360" w:line="460" w:lineRule="atLeast"/>
        <w:rPr>
          <w:rFonts w:ascii="Helvetica Neue" w:hAnsi="Helvetica Neue" w:cs="Helvetica Neue"/>
          <w:bCs/>
          <w:color w:val="000000"/>
          <w:sz w:val="36"/>
          <w:szCs w:val="36"/>
        </w:rPr>
      </w:pPr>
      <w:r>
        <w:rPr>
          <w:rFonts w:ascii="Helvetica Neue" w:hAnsi="Helvetica Neue" w:cs="Helvetica Neue"/>
          <w:b/>
          <w:bCs/>
          <w:color w:val="000000"/>
          <w:sz w:val="36"/>
          <w:szCs w:val="36"/>
        </w:rPr>
        <w:t>For homeowners, a</w:t>
      </w:r>
      <w:r>
        <w:rPr>
          <w:rFonts w:ascii="Helvetica Neue" w:hAnsi="Helvetica Neue" w:cs="Helvetica Neue"/>
          <w:b/>
          <w:bCs/>
          <w:color w:val="000000"/>
          <w:sz w:val="36"/>
          <w:szCs w:val="36"/>
        </w:rPr>
        <w:t>n</w:t>
      </w:r>
      <w:r>
        <w:rPr>
          <w:rFonts w:ascii="Helvetica Neue" w:hAnsi="Helvetica Neue" w:cs="Helvetica Neue"/>
          <w:b/>
          <w:bCs/>
          <w:color w:val="000000"/>
          <w:sz w:val="36"/>
          <w:szCs w:val="36"/>
        </w:rPr>
        <w:t xml:space="preserve"> equity-building route is to purchase an item (that you need), such as an appliance, on an installment loan and make regular, on-time payments. </w:t>
      </w:r>
      <w:r w:rsidRPr="00824EF6">
        <w:rPr>
          <w:rFonts w:ascii="Helvetica Neue" w:hAnsi="Helvetica Neue" w:cs="Helvetica Neue"/>
          <w:bCs/>
          <w:color w:val="000000"/>
          <w:sz w:val="36"/>
          <w:szCs w:val="36"/>
        </w:rPr>
        <w:t>Beware of installment loans that call for payments that are mostly interest payments or have prepayment penalties. If you are on a payment plan whose payments mostly go towards interest, set your own minimum payment level that is higher so that most of your payment goes to paying down the loans principal.</w:t>
      </w:r>
    </w:p>
    <w:p w:rsidR="00824EF6" w:rsidRPr="00824EF6" w:rsidRDefault="00824EF6" w:rsidP="00824EF6">
      <w:pPr>
        <w:widowControl w:val="0"/>
        <w:autoSpaceDE w:val="0"/>
        <w:autoSpaceDN w:val="0"/>
        <w:adjustRightInd w:val="0"/>
        <w:spacing w:after="360" w:line="460" w:lineRule="atLeast"/>
        <w:rPr>
          <w:rFonts w:ascii="Helvetica Neue" w:hAnsi="Helvetica Neue" w:cs="Helvetica Neue"/>
          <w:bCs/>
          <w:color w:val="000000"/>
          <w:sz w:val="36"/>
          <w:szCs w:val="36"/>
        </w:rPr>
      </w:pPr>
      <w:r>
        <w:rPr>
          <w:rFonts w:ascii="Helvetica Neue" w:hAnsi="Helvetica Neue" w:cs="Helvetica Neue"/>
          <w:b/>
          <w:bCs/>
          <w:color w:val="000000"/>
          <w:sz w:val="36"/>
          <w:szCs w:val="36"/>
        </w:rPr>
        <w:t>Gas station credit cards are usually easier to get than a regular credit card </w:t>
      </w:r>
      <w:r w:rsidRPr="00824EF6">
        <w:rPr>
          <w:rFonts w:ascii="Helvetica Neue" w:hAnsi="Helvetica Neue" w:cs="Helvetica Neue"/>
          <w:bCs/>
          <w:color w:val="000000"/>
          <w:sz w:val="36"/>
          <w:szCs w:val="36"/>
        </w:rPr>
        <w:t xml:space="preserve">and usually carry lower limits. The best discipline with a gas credit card is to use it </w:t>
      </w:r>
      <w:proofErr w:type="gramStart"/>
      <w:r w:rsidRPr="00824EF6">
        <w:rPr>
          <w:rFonts w:ascii="Helvetica Neue" w:hAnsi="Helvetica Neue" w:cs="Helvetica Neue"/>
          <w:bCs/>
          <w:color w:val="000000"/>
          <w:sz w:val="36"/>
          <w:szCs w:val="36"/>
        </w:rPr>
        <w:t>an</w:t>
      </w:r>
      <w:proofErr w:type="gramEnd"/>
      <w:r w:rsidRPr="00824EF6">
        <w:rPr>
          <w:rFonts w:ascii="Helvetica Neue" w:hAnsi="Helvetica Neue" w:cs="Helvetica Neue"/>
          <w:bCs/>
          <w:color w:val="000000"/>
          <w:sz w:val="36"/>
          <w:szCs w:val="36"/>
        </w:rPr>
        <w:t xml:space="preserve"> pay it off at the end of the month, or only leave an outstanding</w:t>
      </w:r>
      <w:bookmarkStart w:id="0" w:name="_GoBack"/>
      <w:bookmarkEnd w:id="0"/>
      <w:r w:rsidRPr="00824EF6">
        <w:rPr>
          <w:rFonts w:ascii="Helvetica Neue" w:hAnsi="Helvetica Neue" w:cs="Helvetica Neue"/>
          <w:bCs/>
          <w:color w:val="000000"/>
          <w:sz w:val="36"/>
          <w:szCs w:val="36"/>
        </w:rPr>
        <w:t xml:space="preserve"> balance of under 25%.</w:t>
      </w:r>
    </w:p>
    <w:p w:rsidR="00824EF6" w:rsidRDefault="00824EF6" w:rsidP="00824EF6">
      <w:pPr>
        <w:widowControl w:val="0"/>
        <w:autoSpaceDE w:val="0"/>
        <w:autoSpaceDN w:val="0"/>
        <w:adjustRightInd w:val="0"/>
        <w:spacing w:after="360" w:line="460" w:lineRule="atLeast"/>
        <w:rPr>
          <w:rFonts w:ascii="Helvetica Neue" w:hAnsi="Helvetica Neue" w:cs="Helvetica Neue"/>
          <w:b/>
          <w:bCs/>
          <w:color w:val="000000"/>
          <w:sz w:val="36"/>
          <w:szCs w:val="36"/>
        </w:rPr>
      </w:pPr>
      <w:r w:rsidRPr="00824EF6">
        <w:rPr>
          <w:rFonts w:ascii="Helvetica Neue" w:hAnsi="Helvetica Neue" w:cs="Helvetica Neue"/>
          <w:bCs/>
          <w:color w:val="000000"/>
          <w:sz w:val="36"/>
          <w:szCs w:val="36"/>
        </w:rPr>
        <w:t xml:space="preserve">Building or repairing your credit is easy, but takes financial discipline in order for these steps not to </w:t>
      </w:r>
      <w:proofErr w:type="gramStart"/>
      <w:r w:rsidRPr="00824EF6">
        <w:rPr>
          <w:rFonts w:ascii="Helvetica Neue" w:hAnsi="Helvetica Neue" w:cs="Helvetica Neue"/>
          <w:bCs/>
          <w:color w:val="000000"/>
          <w:sz w:val="36"/>
          <w:szCs w:val="36"/>
        </w:rPr>
        <w:t>back-fire</w:t>
      </w:r>
      <w:proofErr w:type="gramEnd"/>
      <w:r w:rsidRPr="00824EF6">
        <w:rPr>
          <w:rFonts w:ascii="Helvetica Neue" w:hAnsi="Helvetica Neue" w:cs="Helvetica Neue"/>
          <w:bCs/>
          <w:color w:val="000000"/>
          <w:sz w:val="36"/>
          <w:szCs w:val="36"/>
        </w:rPr>
        <w:t xml:space="preserve"> and hurt your credit history. </w:t>
      </w:r>
      <w:r>
        <w:rPr>
          <w:rFonts w:ascii="Helvetica Neue" w:hAnsi="Helvetica Neue" w:cs="Helvetica Neue"/>
          <w:b/>
          <w:bCs/>
          <w:color w:val="000000"/>
          <w:sz w:val="36"/>
          <w:szCs w:val="36"/>
        </w:rPr>
        <w:t>Financial discipline is, after all, the main underpinning of any credit building exercise and strategy.</w:t>
      </w:r>
    </w:p>
    <w:p w:rsidR="000B200D" w:rsidRDefault="000B200D"/>
    <w:sectPr w:rsidR="000B200D" w:rsidSect="005C08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6"/>
    <w:rsid w:val="000B200D"/>
    <w:rsid w:val="00775774"/>
    <w:rsid w:val="0082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2706</Characters>
  <Application>Microsoft Macintosh Word</Application>
  <DocSecurity>0</DocSecurity>
  <Lines>22</Lines>
  <Paragraphs>6</Paragraphs>
  <ScaleCrop>false</ScaleCrop>
  <Company>CITADEL REALTY</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2018-08-22T20:11:00Z</dcterms:created>
  <dcterms:modified xsi:type="dcterms:W3CDTF">2018-08-22T20:16:00Z</dcterms:modified>
</cp:coreProperties>
</file>